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CF" w:rsidRDefault="007532CF" w:rsidP="007532CF">
      <w:pPr>
        <w:jc w:val="both"/>
        <w:rPr>
          <w:lang w:val="es-CL"/>
        </w:rPr>
      </w:pPr>
      <w:r w:rsidRPr="00A86386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-299720</wp:posOffset>
            </wp:positionV>
            <wp:extent cx="2524125" cy="1292860"/>
            <wp:effectExtent l="0" t="0" r="9525" b="2540"/>
            <wp:wrapSquare wrapText="bothSides"/>
            <wp:docPr id="4" name="pasted-image.jpeg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8149FAB-22E6-4DBA-85A3-C851843EA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ted-image.jpeg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8149FAB-22E6-4DBA-85A3-C851843EA5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9286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:rsidR="007532CF" w:rsidRDefault="007532CF" w:rsidP="007532CF">
      <w:pPr>
        <w:jc w:val="both"/>
        <w:rPr>
          <w:lang w:val="es-CL"/>
        </w:rPr>
      </w:pPr>
    </w:p>
    <w:p w:rsidR="00446801" w:rsidRDefault="00446801" w:rsidP="007532CF">
      <w:pPr>
        <w:jc w:val="center"/>
        <w:rPr>
          <w:b/>
          <w:lang w:val="es-CL"/>
        </w:rPr>
      </w:pPr>
    </w:p>
    <w:p w:rsidR="00446801" w:rsidRDefault="00446801" w:rsidP="00446801">
      <w:pPr>
        <w:rPr>
          <w:b/>
          <w:lang w:val="es-CL"/>
        </w:rPr>
      </w:pPr>
    </w:p>
    <w:p w:rsidR="00446801" w:rsidRPr="00446801" w:rsidRDefault="00446801" w:rsidP="001177CC">
      <w:pPr>
        <w:jc w:val="center"/>
        <w:rPr>
          <w:b/>
          <w:sz w:val="28"/>
          <w:u w:val="single"/>
          <w:lang w:val="es-CL"/>
        </w:rPr>
      </w:pPr>
      <w:r w:rsidRPr="00446801">
        <w:rPr>
          <w:b/>
          <w:sz w:val="28"/>
          <w:u w:val="single"/>
          <w:lang w:val="es-CL"/>
        </w:rPr>
        <w:t>FICHA DE INSCRIPCION ESTUDIANTES, ACADEMICOS Y PROFESIONALES</w:t>
      </w:r>
    </w:p>
    <w:p w:rsidR="00446801" w:rsidRDefault="00446801" w:rsidP="00687AF4">
      <w:pPr>
        <w:spacing w:line="240" w:lineRule="auto"/>
        <w:rPr>
          <w:b/>
          <w:sz w:val="24"/>
          <w:lang w:val="es-CL"/>
        </w:rPr>
      </w:pPr>
      <w:r w:rsidRPr="00446801">
        <w:rPr>
          <w:b/>
          <w:sz w:val="24"/>
          <w:lang w:val="es-CL"/>
        </w:rPr>
        <w:t>Nombre y Apellidos</w:t>
      </w:r>
      <w:r>
        <w:rPr>
          <w:b/>
          <w:sz w:val="24"/>
          <w:lang w:val="es-CL"/>
        </w:rPr>
        <w:t>:</w:t>
      </w:r>
    </w:p>
    <w:p w:rsidR="00EC20B4" w:rsidRPr="00446801" w:rsidRDefault="00E20DCD" w:rsidP="00687AF4">
      <w:pPr>
        <w:spacing w:line="240" w:lineRule="auto"/>
        <w:rPr>
          <w:b/>
          <w:sz w:val="24"/>
          <w:lang w:val="es-CL"/>
        </w:rPr>
      </w:pPr>
      <w:r>
        <w:rPr>
          <w:b/>
          <w:sz w:val="24"/>
          <w:lang w:val="es-CL"/>
        </w:rPr>
        <w:t>E-mail:</w:t>
      </w:r>
      <w:r>
        <w:rPr>
          <w:b/>
          <w:sz w:val="24"/>
          <w:lang w:val="es-CL"/>
        </w:rPr>
        <w:tab/>
      </w:r>
      <w:r>
        <w:rPr>
          <w:b/>
          <w:sz w:val="24"/>
          <w:lang w:val="es-CL"/>
        </w:rPr>
        <w:tab/>
      </w:r>
      <w:r>
        <w:rPr>
          <w:b/>
          <w:sz w:val="24"/>
          <w:lang w:val="es-CL"/>
        </w:rPr>
        <w:tab/>
      </w:r>
      <w:r>
        <w:rPr>
          <w:b/>
          <w:sz w:val="24"/>
          <w:lang w:val="es-CL"/>
        </w:rPr>
        <w:tab/>
        <w:t xml:space="preserve">           F</w:t>
      </w:r>
      <w:r w:rsidR="00EC20B4">
        <w:rPr>
          <w:b/>
          <w:sz w:val="24"/>
          <w:lang w:val="es-CL"/>
        </w:rPr>
        <w:t>ono (</w:t>
      </w:r>
      <w:r>
        <w:rPr>
          <w:b/>
          <w:sz w:val="24"/>
          <w:lang w:val="es-CL"/>
        </w:rPr>
        <w:t>Código</w:t>
      </w:r>
      <w:r w:rsidR="00EC20B4">
        <w:rPr>
          <w:b/>
          <w:sz w:val="24"/>
          <w:lang w:val="es-CL"/>
        </w:rPr>
        <w:t xml:space="preserve"> País, ciudad y n°)</w:t>
      </w:r>
    </w:p>
    <w:p w:rsidR="00446801" w:rsidRPr="00446801" w:rsidRDefault="00FC2A80" w:rsidP="00687AF4">
      <w:pPr>
        <w:spacing w:line="240" w:lineRule="auto"/>
        <w:rPr>
          <w:b/>
          <w:sz w:val="24"/>
          <w:lang w:val="es-CL"/>
        </w:rPr>
      </w:pPr>
      <w:r>
        <w:rPr>
          <w:b/>
          <w:sz w:val="24"/>
          <w:lang w:val="es-CL"/>
        </w:rPr>
        <w:t xml:space="preserve">Universidad, </w:t>
      </w:r>
      <w:r w:rsidR="00446801" w:rsidRPr="00446801">
        <w:rPr>
          <w:b/>
          <w:sz w:val="24"/>
          <w:lang w:val="es-CL"/>
        </w:rPr>
        <w:t>Institución o afiliación de procedencia</w:t>
      </w:r>
      <w:r>
        <w:rPr>
          <w:b/>
          <w:sz w:val="24"/>
          <w:lang w:val="es-CL"/>
        </w:rPr>
        <w:t>:</w:t>
      </w:r>
    </w:p>
    <w:p w:rsidR="00446801" w:rsidRPr="00446801" w:rsidRDefault="00446801" w:rsidP="00687AF4">
      <w:pPr>
        <w:spacing w:line="240" w:lineRule="auto"/>
        <w:rPr>
          <w:b/>
          <w:sz w:val="24"/>
          <w:lang w:val="es-CL"/>
        </w:rPr>
      </w:pPr>
      <w:r w:rsidRPr="00446801">
        <w:rPr>
          <w:b/>
          <w:sz w:val="24"/>
          <w:lang w:val="es-CL"/>
        </w:rPr>
        <w:t>Nacionalidad:</w:t>
      </w:r>
      <w:r w:rsidRPr="00446801">
        <w:rPr>
          <w:b/>
          <w:sz w:val="24"/>
          <w:lang w:val="es-CL"/>
        </w:rPr>
        <w:tab/>
      </w:r>
      <w:r w:rsidRPr="00446801">
        <w:rPr>
          <w:b/>
          <w:sz w:val="24"/>
          <w:lang w:val="es-CL"/>
        </w:rPr>
        <w:tab/>
      </w:r>
      <w:r w:rsidRPr="00446801">
        <w:rPr>
          <w:b/>
          <w:sz w:val="24"/>
          <w:lang w:val="es-CL"/>
        </w:rPr>
        <w:tab/>
      </w:r>
      <w:r>
        <w:rPr>
          <w:b/>
          <w:sz w:val="24"/>
          <w:lang w:val="es-CL"/>
        </w:rPr>
        <w:t xml:space="preserve">                  </w:t>
      </w:r>
      <w:r w:rsidRPr="00446801">
        <w:rPr>
          <w:b/>
          <w:sz w:val="24"/>
          <w:lang w:val="es-CL"/>
        </w:rPr>
        <w:t>N° Pasaporte/CI/DNI</w:t>
      </w:r>
      <w:r w:rsidR="00E20DCD">
        <w:rPr>
          <w:b/>
          <w:sz w:val="24"/>
          <w:lang w:val="es-CL"/>
        </w:rPr>
        <w:t>:</w:t>
      </w:r>
    </w:p>
    <w:p w:rsidR="00446801" w:rsidRDefault="00446801" w:rsidP="00687AF4">
      <w:pPr>
        <w:spacing w:line="240" w:lineRule="auto"/>
        <w:rPr>
          <w:b/>
          <w:sz w:val="24"/>
          <w:lang w:val="es-CL"/>
        </w:rPr>
      </w:pPr>
      <w:r w:rsidRPr="00FC2A80">
        <w:rPr>
          <w:b/>
          <w:sz w:val="24"/>
          <w:lang w:val="es-CL"/>
        </w:rPr>
        <w:t>Categoría del participante</w:t>
      </w:r>
      <w:r w:rsidR="00FC2A80">
        <w:rPr>
          <w:b/>
          <w:sz w:val="24"/>
          <w:lang w:val="es-CL"/>
        </w:rPr>
        <w:t xml:space="preserve"> (1 al 5)</w:t>
      </w:r>
      <w:r w:rsidRPr="00FC2A80">
        <w:rPr>
          <w:b/>
          <w:sz w:val="24"/>
          <w:lang w:val="es-CL"/>
        </w:rPr>
        <w:t>:</w:t>
      </w:r>
      <w:bookmarkStart w:id="0" w:name="_GoBack"/>
      <w:bookmarkEnd w:id="0"/>
    </w:p>
    <w:p w:rsidR="00EC20B4" w:rsidRPr="00FC2A80" w:rsidRDefault="00FC2A80" w:rsidP="00687AF4">
      <w:pPr>
        <w:spacing w:line="240" w:lineRule="auto"/>
        <w:rPr>
          <w:b/>
          <w:sz w:val="24"/>
          <w:lang w:val="es-CL"/>
        </w:rPr>
      </w:pPr>
      <w:r>
        <w:rPr>
          <w:b/>
          <w:sz w:val="24"/>
          <w:lang w:val="es-CL"/>
        </w:rPr>
        <w:t>Título de Ponencia (si procede):</w:t>
      </w:r>
    </w:p>
    <w:p w:rsidR="00EC20B4" w:rsidRPr="00871F40" w:rsidRDefault="00EC20B4" w:rsidP="00687AF4">
      <w:pPr>
        <w:spacing w:line="240" w:lineRule="auto"/>
        <w:rPr>
          <w:lang w:val="es-CL"/>
        </w:rPr>
      </w:pPr>
      <w:r w:rsidRPr="00871F40">
        <w:rPr>
          <w:lang w:val="es-CL"/>
        </w:rPr>
        <w:t>NUMERO DE TARJETA DE CREDITO:</w:t>
      </w:r>
    </w:p>
    <w:p w:rsidR="00FC2A80" w:rsidRPr="00871F40" w:rsidRDefault="00EC20B4" w:rsidP="00687AF4">
      <w:pPr>
        <w:spacing w:line="240" w:lineRule="auto"/>
        <w:rPr>
          <w:lang w:val="es-CL"/>
        </w:rPr>
      </w:pPr>
      <w:r w:rsidRPr="00871F40">
        <w:rPr>
          <w:lang w:val="es-CL"/>
        </w:rPr>
        <w:t>FECHA DE VENCIMIENTO:</w:t>
      </w:r>
    </w:p>
    <w:p w:rsidR="001177CC" w:rsidRPr="00871F40" w:rsidRDefault="001177CC" w:rsidP="00687AF4">
      <w:pPr>
        <w:spacing w:line="240" w:lineRule="auto"/>
        <w:rPr>
          <w:b/>
          <w:sz w:val="24"/>
          <w:lang w:val="es-CL"/>
        </w:rPr>
      </w:pPr>
      <w:r w:rsidRPr="00871F40">
        <w:rPr>
          <w:lang w:val="es-CL"/>
        </w:rPr>
        <w:t>DEVOLVER FICHA DE INSCRICION A:</w:t>
      </w:r>
      <w:r w:rsidRPr="00871F40">
        <w:rPr>
          <w:b/>
          <w:lang w:val="es-CL"/>
        </w:rPr>
        <w:t xml:space="preserve"> </w:t>
      </w:r>
      <w:r w:rsidR="00871F40" w:rsidRPr="00871F40">
        <w:rPr>
          <w:rFonts w:ascii="Arial" w:hAnsi="Arial" w:cs="Arial"/>
          <w:b/>
          <w:color w:val="555555"/>
          <w:szCs w:val="19"/>
          <w:shd w:val="clear" w:color="auto" w:fill="FFFFFF"/>
          <w:lang w:val="es-CL"/>
        </w:rPr>
        <w:t>inscripcionesxxviiclefa@gmail.com</w:t>
      </w:r>
    </w:p>
    <w:p w:rsidR="00687AF4" w:rsidRPr="00FC2A80" w:rsidRDefault="00713F47" w:rsidP="007532CF">
      <w:pPr>
        <w:jc w:val="both"/>
        <w:rPr>
          <w:b/>
          <w:lang w:val="es-CL"/>
        </w:rPr>
      </w:pPr>
      <w:r w:rsidRPr="00FC2A80">
        <w:rPr>
          <w:b/>
          <w:lang w:val="es-CL"/>
        </w:rPr>
        <w:t>INSCRIPCIONES Y PARTIC</w:t>
      </w:r>
      <w:r w:rsidR="00C1517F" w:rsidRPr="00FC2A80">
        <w:rPr>
          <w:b/>
          <w:lang w:val="es-CL"/>
        </w:rPr>
        <w:t>I</w:t>
      </w:r>
      <w:r w:rsidRPr="00FC2A80">
        <w:rPr>
          <w:b/>
          <w:lang w:val="es-CL"/>
        </w:rPr>
        <w:t>PACION EN LA XXVII CLEFA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5"/>
        <w:gridCol w:w="2026"/>
        <w:gridCol w:w="2226"/>
        <w:gridCol w:w="2226"/>
      </w:tblGrid>
      <w:tr w:rsidR="00764583" w:rsidRPr="00871F40" w:rsidTr="00446801">
        <w:trPr>
          <w:trHeight w:val="752"/>
        </w:trPr>
        <w:tc>
          <w:tcPr>
            <w:tcW w:w="2425" w:type="dxa"/>
            <w:vAlign w:val="center"/>
          </w:tcPr>
          <w:p w:rsidR="00764583" w:rsidRPr="00F84A20" w:rsidRDefault="00764583" w:rsidP="00C253F9">
            <w:r w:rsidRPr="00F84A20">
              <w:t>Participantes</w:t>
            </w:r>
          </w:p>
        </w:tc>
        <w:tc>
          <w:tcPr>
            <w:tcW w:w="2026" w:type="dxa"/>
            <w:shd w:val="clear" w:color="auto" w:fill="FFCC99"/>
            <w:vAlign w:val="center"/>
          </w:tcPr>
          <w:p w:rsidR="00764583" w:rsidRPr="00F84A20" w:rsidRDefault="00764583" w:rsidP="00C253F9">
            <w:r w:rsidRPr="00F84A20">
              <w:t>Del 30 de Marzo  2018 al 30 de junio 2018</w:t>
            </w:r>
          </w:p>
        </w:tc>
        <w:tc>
          <w:tcPr>
            <w:tcW w:w="2226" w:type="dxa"/>
            <w:shd w:val="clear" w:color="auto" w:fill="FF7C80"/>
            <w:vAlign w:val="center"/>
          </w:tcPr>
          <w:p w:rsidR="00764583" w:rsidRPr="00F84A20" w:rsidRDefault="00764583" w:rsidP="00C253F9">
            <w:r w:rsidRPr="00F84A20">
              <w:t>Del 30 de Junio 2018 al 30 de septiembre 2018</w:t>
            </w:r>
          </w:p>
        </w:tc>
        <w:tc>
          <w:tcPr>
            <w:tcW w:w="2226" w:type="dxa"/>
            <w:shd w:val="clear" w:color="auto" w:fill="FF6600"/>
            <w:vAlign w:val="center"/>
          </w:tcPr>
          <w:p w:rsidR="00764583" w:rsidRPr="00F84A20" w:rsidRDefault="00764583" w:rsidP="00C253F9">
            <w:r w:rsidRPr="00F84A20">
              <w:t>Del 01 de Octubre  2018 al 06 de noviembre 2018</w:t>
            </w:r>
          </w:p>
        </w:tc>
      </w:tr>
      <w:tr w:rsidR="00764583" w:rsidRPr="00F84A20" w:rsidTr="00446801">
        <w:trPr>
          <w:trHeight w:val="235"/>
        </w:trPr>
        <w:tc>
          <w:tcPr>
            <w:tcW w:w="2425" w:type="dxa"/>
            <w:shd w:val="clear" w:color="auto" w:fill="C2D69B" w:themeFill="accent3" w:themeFillTint="99"/>
          </w:tcPr>
          <w:p w:rsidR="00764583" w:rsidRPr="00F84A20" w:rsidRDefault="00FC2A80" w:rsidP="00C253F9">
            <w:r>
              <w:t>1 Estudiante Nacional</w:t>
            </w:r>
          </w:p>
        </w:tc>
        <w:tc>
          <w:tcPr>
            <w:tcW w:w="2026" w:type="dxa"/>
          </w:tcPr>
          <w:p w:rsidR="00764583" w:rsidRPr="00F84A20" w:rsidRDefault="00764583" w:rsidP="00C253F9">
            <w:pPr>
              <w:ind w:right="342"/>
              <w:jc w:val="right"/>
            </w:pPr>
            <w:r w:rsidRPr="00F84A20">
              <w:t>US$80.00</w:t>
            </w:r>
          </w:p>
        </w:tc>
        <w:tc>
          <w:tcPr>
            <w:tcW w:w="2226" w:type="dxa"/>
          </w:tcPr>
          <w:p w:rsidR="00764583" w:rsidRPr="00F84A20" w:rsidRDefault="00764583" w:rsidP="00C253F9">
            <w:pPr>
              <w:ind w:right="422"/>
              <w:jc w:val="right"/>
            </w:pPr>
            <w:r w:rsidRPr="00F84A20">
              <w:t>US$100.00</w:t>
            </w:r>
          </w:p>
        </w:tc>
        <w:tc>
          <w:tcPr>
            <w:tcW w:w="2226" w:type="dxa"/>
          </w:tcPr>
          <w:p w:rsidR="00764583" w:rsidRPr="00F84A20" w:rsidRDefault="00764583" w:rsidP="00C253F9">
            <w:pPr>
              <w:ind w:right="503"/>
              <w:jc w:val="right"/>
            </w:pPr>
            <w:r w:rsidRPr="00F84A20">
              <w:t>US$120.00</w:t>
            </w:r>
          </w:p>
        </w:tc>
      </w:tr>
      <w:tr w:rsidR="00764583" w:rsidRPr="00F84A20" w:rsidTr="00446801">
        <w:trPr>
          <w:trHeight w:val="258"/>
        </w:trPr>
        <w:tc>
          <w:tcPr>
            <w:tcW w:w="2425" w:type="dxa"/>
            <w:shd w:val="clear" w:color="auto" w:fill="C2D69B" w:themeFill="accent3" w:themeFillTint="99"/>
          </w:tcPr>
          <w:p w:rsidR="00764583" w:rsidRPr="00F84A20" w:rsidRDefault="00FC2A80" w:rsidP="00C253F9">
            <w:r>
              <w:t>2 Académico Nacional</w:t>
            </w:r>
          </w:p>
        </w:tc>
        <w:tc>
          <w:tcPr>
            <w:tcW w:w="2026" w:type="dxa"/>
          </w:tcPr>
          <w:p w:rsidR="00764583" w:rsidRPr="00F84A20" w:rsidRDefault="00764583" w:rsidP="00C253F9">
            <w:pPr>
              <w:ind w:right="342"/>
              <w:jc w:val="right"/>
            </w:pPr>
            <w:r w:rsidRPr="00F84A20">
              <w:t>US$100.00</w:t>
            </w:r>
          </w:p>
        </w:tc>
        <w:tc>
          <w:tcPr>
            <w:tcW w:w="2226" w:type="dxa"/>
          </w:tcPr>
          <w:p w:rsidR="00764583" w:rsidRPr="00F84A20" w:rsidRDefault="00764583" w:rsidP="00C253F9">
            <w:pPr>
              <w:ind w:right="422"/>
              <w:jc w:val="right"/>
            </w:pPr>
            <w:r w:rsidRPr="00F84A20">
              <w:t>US$140.00</w:t>
            </w:r>
          </w:p>
        </w:tc>
        <w:tc>
          <w:tcPr>
            <w:tcW w:w="2226" w:type="dxa"/>
          </w:tcPr>
          <w:p w:rsidR="00764583" w:rsidRPr="00F84A20" w:rsidRDefault="00764583" w:rsidP="00C253F9">
            <w:pPr>
              <w:ind w:right="503"/>
              <w:jc w:val="right"/>
            </w:pPr>
            <w:r w:rsidRPr="00F84A20">
              <w:t>US$160.00</w:t>
            </w:r>
          </w:p>
        </w:tc>
      </w:tr>
      <w:tr w:rsidR="00764583" w:rsidRPr="00F84A20" w:rsidTr="00446801">
        <w:trPr>
          <w:trHeight w:val="493"/>
        </w:trPr>
        <w:tc>
          <w:tcPr>
            <w:tcW w:w="2425" w:type="dxa"/>
            <w:shd w:val="clear" w:color="auto" w:fill="C2D69B" w:themeFill="accent3" w:themeFillTint="99"/>
          </w:tcPr>
          <w:p w:rsidR="00764583" w:rsidRPr="00F84A20" w:rsidRDefault="00FC2A80" w:rsidP="00C253F9">
            <w:r>
              <w:t xml:space="preserve">3 </w:t>
            </w:r>
            <w:r w:rsidR="00764583" w:rsidRPr="00F84A20">
              <w:t>Estudiantes Internacion</w:t>
            </w:r>
            <w:r w:rsidR="00C1517F">
              <w:t>a</w:t>
            </w:r>
            <w:r w:rsidR="00764583" w:rsidRPr="00F84A20">
              <w:t>les</w:t>
            </w:r>
          </w:p>
        </w:tc>
        <w:tc>
          <w:tcPr>
            <w:tcW w:w="2026" w:type="dxa"/>
          </w:tcPr>
          <w:p w:rsidR="00764583" w:rsidRPr="00F84A20" w:rsidRDefault="00764583" w:rsidP="00C253F9">
            <w:pPr>
              <w:ind w:right="342"/>
              <w:jc w:val="right"/>
            </w:pPr>
            <w:r w:rsidRPr="00F84A20">
              <w:t>US$100.00</w:t>
            </w:r>
          </w:p>
        </w:tc>
        <w:tc>
          <w:tcPr>
            <w:tcW w:w="2226" w:type="dxa"/>
          </w:tcPr>
          <w:p w:rsidR="00764583" w:rsidRPr="00F84A20" w:rsidRDefault="009F405F" w:rsidP="00C253F9">
            <w:pPr>
              <w:ind w:right="422"/>
              <w:jc w:val="right"/>
            </w:pPr>
            <w:r>
              <w:t>US$12</w:t>
            </w:r>
            <w:r w:rsidR="00764583" w:rsidRPr="00F84A20">
              <w:t>0.00</w:t>
            </w:r>
          </w:p>
        </w:tc>
        <w:tc>
          <w:tcPr>
            <w:tcW w:w="2226" w:type="dxa"/>
          </w:tcPr>
          <w:p w:rsidR="00764583" w:rsidRPr="00F84A20" w:rsidRDefault="009F405F" w:rsidP="00C253F9">
            <w:pPr>
              <w:ind w:right="503"/>
              <w:jc w:val="right"/>
            </w:pPr>
            <w:r>
              <w:t>US$14</w:t>
            </w:r>
            <w:r w:rsidR="00764583" w:rsidRPr="00F84A20">
              <w:t>0.00</w:t>
            </w:r>
          </w:p>
        </w:tc>
      </w:tr>
      <w:tr w:rsidR="00764583" w:rsidRPr="00F84A20" w:rsidTr="00446801">
        <w:trPr>
          <w:trHeight w:val="493"/>
        </w:trPr>
        <w:tc>
          <w:tcPr>
            <w:tcW w:w="2425" w:type="dxa"/>
            <w:shd w:val="clear" w:color="auto" w:fill="C2D69B" w:themeFill="accent3" w:themeFillTint="99"/>
          </w:tcPr>
          <w:p w:rsidR="00764583" w:rsidRPr="00F84A20" w:rsidRDefault="00FC2A80" w:rsidP="00C253F9">
            <w:r>
              <w:t xml:space="preserve">4 </w:t>
            </w:r>
            <w:r w:rsidR="00764583" w:rsidRPr="00F84A20">
              <w:t>Académicos Internacionales</w:t>
            </w:r>
          </w:p>
        </w:tc>
        <w:tc>
          <w:tcPr>
            <w:tcW w:w="2026" w:type="dxa"/>
          </w:tcPr>
          <w:p w:rsidR="00764583" w:rsidRPr="00F84A20" w:rsidRDefault="009F405F" w:rsidP="00C253F9">
            <w:pPr>
              <w:ind w:right="342"/>
              <w:jc w:val="right"/>
            </w:pPr>
            <w:r>
              <w:t>US$14</w:t>
            </w:r>
            <w:r w:rsidR="00764583" w:rsidRPr="00F84A20">
              <w:t>0.00</w:t>
            </w:r>
          </w:p>
        </w:tc>
        <w:tc>
          <w:tcPr>
            <w:tcW w:w="2226" w:type="dxa"/>
          </w:tcPr>
          <w:p w:rsidR="00764583" w:rsidRPr="00F84A20" w:rsidRDefault="00764583" w:rsidP="00C253F9">
            <w:pPr>
              <w:ind w:right="422"/>
              <w:jc w:val="right"/>
            </w:pPr>
            <w:r w:rsidRPr="00F84A20">
              <w:t>US$160.00</w:t>
            </w:r>
          </w:p>
        </w:tc>
        <w:tc>
          <w:tcPr>
            <w:tcW w:w="2226" w:type="dxa"/>
          </w:tcPr>
          <w:p w:rsidR="00764583" w:rsidRPr="00F84A20" w:rsidRDefault="00764583" w:rsidP="00C253F9">
            <w:pPr>
              <w:ind w:right="503"/>
              <w:jc w:val="right"/>
            </w:pPr>
            <w:r w:rsidRPr="00F84A20">
              <w:t>US$180.00</w:t>
            </w:r>
          </w:p>
        </w:tc>
      </w:tr>
      <w:tr w:rsidR="00764583" w:rsidRPr="00F84A20" w:rsidTr="00446801">
        <w:trPr>
          <w:trHeight w:val="493"/>
        </w:trPr>
        <w:tc>
          <w:tcPr>
            <w:tcW w:w="2425" w:type="dxa"/>
            <w:shd w:val="clear" w:color="auto" w:fill="C2D69B" w:themeFill="accent3" w:themeFillTint="99"/>
          </w:tcPr>
          <w:p w:rsidR="00764583" w:rsidRPr="00F84A20" w:rsidRDefault="00FC2A80" w:rsidP="00C253F9">
            <w:r>
              <w:t xml:space="preserve">5 </w:t>
            </w:r>
            <w:r w:rsidR="00764583" w:rsidRPr="00F84A20">
              <w:t>Académicos con Ponencias</w:t>
            </w:r>
          </w:p>
        </w:tc>
        <w:tc>
          <w:tcPr>
            <w:tcW w:w="2026" w:type="dxa"/>
          </w:tcPr>
          <w:p w:rsidR="00764583" w:rsidRPr="00F84A20" w:rsidRDefault="009F405F" w:rsidP="00C253F9">
            <w:pPr>
              <w:ind w:right="342"/>
              <w:jc w:val="right"/>
            </w:pPr>
            <w:r>
              <w:t>US$12</w:t>
            </w:r>
            <w:r w:rsidR="00764583" w:rsidRPr="00F84A20">
              <w:t>0.00</w:t>
            </w:r>
          </w:p>
        </w:tc>
        <w:tc>
          <w:tcPr>
            <w:tcW w:w="2226" w:type="dxa"/>
          </w:tcPr>
          <w:p w:rsidR="00764583" w:rsidRPr="00F84A20" w:rsidRDefault="009F405F" w:rsidP="00C253F9">
            <w:pPr>
              <w:ind w:right="422"/>
              <w:jc w:val="right"/>
            </w:pPr>
            <w:r>
              <w:t>US$13</w:t>
            </w:r>
            <w:r w:rsidR="00764583" w:rsidRPr="00F84A20">
              <w:t>0.00</w:t>
            </w:r>
          </w:p>
        </w:tc>
        <w:tc>
          <w:tcPr>
            <w:tcW w:w="2226" w:type="dxa"/>
          </w:tcPr>
          <w:p w:rsidR="00764583" w:rsidRPr="00F84A20" w:rsidRDefault="00764583" w:rsidP="00C253F9">
            <w:pPr>
              <w:ind w:right="503"/>
              <w:jc w:val="right"/>
            </w:pPr>
            <w:r w:rsidRPr="00F84A20">
              <w:t>US$140.00</w:t>
            </w:r>
          </w:p>
        </w:tc>
      </w:tr>
      <w:tr w:rsidR="00871F40" w:rsidRPr="00F84A20" w:rsidTr="00446801">
        <w:trPr>
          <w:trHeight w:val="493"/>
        </w:trPr>
        <w:tc>
          <w:tcPr>
            <w:tcW w:w="2425" w:type="dxa"/>
            <w:shd w:val="clear" w:color="auto" w:fill="C2D69B" w:themeFill="accent3" w:themeFillTint="99"/>
          </w:tcPr>
          <w:p w:rsidR="00871F40" w:rsidRDefault="00871F40" w:rsidP="00C253F9">
            <w:r>
              <w:t>Acompañante</w:t>
            </w:r>
          </w:p>
        </w:tc>
        <w:tc>
          <w:tcPr>
            <w:tcW w:w="2026" w:type="dxa"/>
          </w:tcPr>
          <w:p w:rsidR="00871F40" w:rsidRPr="00F84A20" w:rsidRDefault="00871F40" w:rsidP="00761A42">
            <w:pPr>
              <w:ind w:right="342"/>
              <w:jc w:val="right"/>
            </w:pPr>
            <w:r w:rsidRPr="00F84A20">
              <w:t>US$80.00</w:t>
            </w:r>
          </w:p>
        </w:tc>
        <w:tc>
          <w:tcPr>
            <w:tcW w:w="2226" w:type="dxa"/>
          </w:tcPr>
          <w:p w:rsidR="00871F40" w:rsidRPr="00F84A20" w:rsidRDefault="00871F40" w:rsidP="00761A42">
            <w:pPr>
              <w:ind w:right="422"/>
              <w:jc w:val="right"/>
            </w:pPr>
            <w:r w:rsidRPr="00F84A20">
              <w:t>US$100.00</w:t>
            </w:r>
          </w:p>
        </w:tc>
        <w:tc>
          <w:tcPr>
            <w:tcW w:w="2226" w:type="dxa"/>
          </w:tcPr>
          <w:p w:rsidR="00871F40" w:rsidRPr="00F84A20" w:rsidRDefault="00871F40" w:rsidP="00761A42">
            <w:pPr>
              <w:ind w:right="503"/>
              <w:jc w:val="right"/>
            </w:pPr>
            <w:r w:rsidRPr="00F84A20">
              <w:t>US$120.00</w:t>
            </w:r>
          </w:p>
        </w:tc>
      </w:tr>
    </w:tbl>
    <w:p w:rsidR="00871F40" w:rsidRDefault="00871F40" w:rsidP="00687AF4">
      <w:pPr>
        <w:jc w:val="both"/>
        <w:rPr>
          <w:lang w:val="es-CL"/>
        </w:rPr>
      </w:pPr>
    </w:p>
    <w:p w:rsidR="00446801" w:rsidRPr="00687AF4" w:rsidRDefault="00687AF4" w:rsidP="00446801">
      <w:pPr>
        <w:jc w:val="both"/>
        <w:rPr>
          <w:b/>
          <w:sz w:val="28"/>
          <w:lang w:val="es-CL"/>
        </w:rPr>
      </w:pPr>
      <w:r>
        <w:rPr>
          <w:lang w:val="es-CL"/>
        </w:rPr>
        <w:t>INFORMACIONES COMPLEMENTARIAS EN</w:t>
      </w:r>
      <w:r>
        <w:rPr>
          <w:sz w:val="28"/>
          <w:lang w:val="es-CL"/>
        </w:rPr>
        <w:t>:</w:t>
      </w:r>
      <w:r>
        <w:rPr>
          <w:b/>
          <w:sz w:val="28"/>
          <w:lang w:val="es-CL"/>
        </w:rPr>
        <w:t xml:space="preserve"> http://ubiobio.cl/clefa/ </w:t>
      </w:r>
    </w:p>
    <w:sectPr w:rsidR="00446801" w:rsidRPr="00687AF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0A" w:rsidRDefault="002A430A" w:rsidP="00A86386">
      <w:pPr>
        <w:spacing w:after="0" w:line="240" w:lineRule="auto"/>
      </w:pPr>
      <w:r>
        <w:separator/>
      </w:r>
    </w:p>
  </w:endnote>
  <w:endnote w:type="continuationSeparator" w:id="0">
    <w:p w:rsidR="002A430A" w:rsidRDefault="002A430A" w:rsidP="00A8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86" w:rsidRDefault="00581615">
    <w:pPr>
      <w:pStyle w:val="Piedepgina"/>
    </w:pPr>
    <w:r>
      <w:rPr>
        <w:noProof/>
      </w:rPr>
      <w:drawing>
        <wp:inline distT="0" distB="0" distL="0" distR="0" wp14:anchorId="481D0244" wp14:editId="1BECD913">
          <wp:extent cx="931418" cy="723900"/>
          <wp:effectExtent l="0" t="0" r="2540" b="0"/>
          <wp:docPr id="2" name="Imagen 2" descr="Resultado de imagen para logou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u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418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 w:rsidRPr="00581615">
      <w:rPr>
        <w:noProof/>
      </w:rPr>
      <w:drawing>
        <wp:inline distT="0" distB="0" distL="0" distR="0" wp14:anchorId="685076BB" wp14:editId="71E7D30D">
          <wp:extent cx="600075" cy="715597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55" cy="71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</w:p>
  <w:p w:rsidR="00A86386" w:rsidRDefault="00A863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0A" w:rsidRDefault="002A430A" w:rsidP="00A86386">
      <w:pPr>
        <w:spacing w:after="0" w:line="240" w:lineRule="auto"/>
      </w:pPr>
      <w:r>
        <w:separator/>
      </w:r>
    </w:p>
  </w:footnote>
  <w:footnote w:type="continuationSeparator" w:id="0">
    <w:p w:rsidR="002A430A" w:rsidRDefault="002A430A" w:rsidP="00A8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801" w:rsidRPr="00446801" w:rsidRDefault="00446801" w:rsidP="00446801">
    <w:pPr>
      <w:jc w:val="center"/>
      <w:rPr>
        <w:b/>
        <w:color w:val="7F7F7F" w:themeColor="text1" w:themeTint="80"/>
        <w:sz w:val="18"/>
        <w:lang w:val="es-CL"/>
      </w:rPr>
    </w:pPr>
    <w:r w:rsidRPr="00446801">
      <w:rPr>
        <w:b/>
        <w:color w:val="7F7F7F" w:themeColor="text1" w:themeTint="80"/>
        <w:sz w:val="18"/>
        <w:lang w:val="es-CL"/>
      </w:rPr>
      <w:t>XXVII CLEFA,</w:t>
    </w:r>
    <w:r w:rsidRPr="00446801">
      <w:rPr>
        <w:color w:val="7F7F7F" w:themeColor="text1" w:themeTint="80"/>
        <w:sz w:val="18"/>
        <w:lang w:val="es-CL"/>
      </w:rPr>
      <w:t xml:space="preserve"> </w:t>
    </w:r>
    <w:r w:rsidRPr="00446801">
      <w:rPr>
        <w:b/>
        <w:color w:val="7F7F7F" w:themeColor="text1" w:themeTint="80"/>
        <w:sz w:val="18"/>
        <w:lang w:val="es-CL"/>
      </w:rPr>
      <w:t xml:space="preserve">Conferencia Latinoamericana de Escuelas y Facultades de Arquitectura, Universidad </w:t>
    </w:r>
    <w:r>
      <w:rPr>
        <w:b/>
        <w:color w:val="7F7F7F" w:themeColor="text1" w:themeTint="80"/>
        <w:sz w:val="18"/>
        <w:lang w:val="es-CL"/>
      </w:rPr>
      <w:t>del Bío-B</w:t>
    </w:r>
    <w:r w:rsidRPr="00446801">
      <w:rPr>
        <w:b/>
        <w:color w:val="7F7F7F" w:themeColor="text1" w:themeTint="80"/>
        <w:sz w:val="18"/>
        <w:lang w:val="es-CL"/>
      </w:rPr>
      <w:t>ío, Chile</w:t>
    </w:r>
  </w:p>
  <w:p w:rsidR="00B818EB" w:rsidRPr="00446801" w:rsidRDefault="00B818EB">
    <w:pPr>
      <w:pStyle w:val="Encabezado"/>
      <w:rPr>
        <w:lang w:val="es-CL"/>
      </w:rPr>
    </w:pPr>
  </w:p>
  <w:p w:rsidR="00B818EB" w:rsidRPr="00446801" w:rsidRDefault="00B818EB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441"/>
    <w:multiLevelType w:val="hybridMultilevel"/>
    <w:tmpl w:val="B3B25C02"/>
    <w:lvl w:ilvl="0" w:tplc="2E828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6B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25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E9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00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F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C1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A4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23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8F"/>
    <w:rsid w:val="000224B2"/>
    <w:rsid w:val="00037CC6"/>
    <w:rsid w:val="00065E23"/>
    <w:rsid w:val="001177CC"/>
    <w:rsid w:val="002A430A"/>
    <w:rsid w:val="002F44C6"/>
    <w:rsid w:val="00342B99"/>
    <w:rsid w:val="00363E51"/>
    <w:rsid w:val="0037117C"/>
    <w:rsid w:val="003724AC"/>
    <w:rsid w:val="0037678F"/>
    <w:rsid w:val="00446801"/>
    <w:rsid w:val="00581615"/>
    <w:rsid w:val="00583691"/>
    <w:rsid w:val="00655DBA"/>
    <w:rsid w:val="00687AF4"/>
    <w:rsid w:val="006A107D"/>
    <w:rsid w:val="006A1A62"/>
    <w:rsid w:val="006C4819"/>
    <w:rsid w:val="006C65C8"/>
    <w:rsid w:val="006F7EF0"/>
    <w:rsid w:val="00713F47"/>
    <w:rsid w:val="007532CF"/>
    <w:rsid w:val="00764583"/>
    <w:rsid w:val="0076549E"/>
    <w:rsid w:val="007A4A19"/>
    <w:rsid w:val="007E4765"/>
    <w:rsid w:val="00812406"/>
    <w:rsid w:val="0083470A"/>
    <w:rsid w:val="00871F40"/>
    <w:rsid w:val="0087335F"/>
    <w:rsid w:val="008B3B79"/>
    <w:rsid w:val="009F405F"/>
    <w:rsid w:val="00A33047"/>
    <w:rsid w:val="00A54AE0"/>
    <w:rsid w:val="00A86386"/>
    <w:rsid w:val="00AE5DC4"/>
    <w:rsid w:val="00B5032A"/>
    <w:rsid w:val="00B53D60"/>
    <w:rsid w:val="00B676B7"/>
    <w:rsid w:val="00B70A1A"/>
    <w:rsid w:val="00B74501"/>
    <w:rsid w:val="00B818EB"/>
    <w:rsid w:val="00BC3301"/>
    <w:rsid w:val="00BE7A8F"/>
    <w:rsid w:val="00C1517F"/>
    <w:rsid w:val="00C63641"/>
    <w:rsid w:val="00C90C03"/>
    <w:rsid w:val="00CF1F42"/>
    <w:rsid w:val="00CF29AF"/>
    <w:rsid w:val="00D60E8F"/>
    <w:rsid w:val="00DF6ACF"/>
    <w:rsid w:val="00E06E0C"/>
    <w:rsid w:val="00E12F38"/>
    <w:rsid w:val="00E20DCD"/>
    <w:rsid w:val="00E57268"/>
    <w:rsid w:val="00EC20B4"/>
    <w:rsid w:val="00EF3134"/>
    <w:rsid w:val="00FA59FB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481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3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6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86"/>
  </w:style>
  <w:style w:type="paragraph" w:styleId="Piedepgina">
    <w:name w:val="footer"/>
    <w:basedOn w:val="Normal"/>
    <w:link w:val="PiedepginaCar"/>
    <w:uiPriority w:val="99"/>
    <w:unhideWhenUsed/>
    <w:rsid w:val="00A86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86"/>
  </w:style>
  <w:style w:type="paragraph" w:styleId="Prrafodelista">
    <w:name w:val="List Paragraph"/>
    <w:basedOn w:val="Normal"/>
    <w:uiPriority w:val="34"/>
    <w:qFormat/>
    <w:rsid w:val="00022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76458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481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3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6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86"/>
  </w:style>
  <w:style w:type="paragraph" w:styleId="Piedepgina">
    <w:name w:val="footer"/>
    <w:basedOn w:val="Normal"/>
    <w:link w:val="PiedepginaCar"/>
    <w:uiPriority w:val="99"/>
    <w:unhideWhenUsed/>
    <w:rsid w:val="00A86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86"/>
  </w:style>
  <w:style w:type="paragraph" w:styleId="Prrafodelista">
    <w:name w:val="List Paragraph"/>
    <w:basedOn w:val="Normal"/>
    <w:uiPriority w:val="34"/>
    <w:qFormat/>
    <w:rsid w:val="00022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76458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82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1C50-BB54-4DE2-BF9D-9D6A83E5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Adolfo Cartes Siade</dc:creator>
  <cp:lastModifiedBy>Ivan Adolfo Cartes Siade</cp:lastModifiedBy>
  <cp:revision>7</cp:revision>
  <cp:lastPrinted>2018-01-26T17:29:00Z</cp:lastPrinted>
  <dcterms:created xsi:type="dcterms:W3CDTF">2018-04-17T18:35:00Z</dcterms:created>
  <dcterms:modified xsi:type="dcterms:W3CDTF">2018-04-19T19:45:00Z</dcterms:modified>
</cp:coreProperties>
</file>